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10" w:rsidRPr="00CC0FD3" w:rsidRDefault="002C5C10" w:rsidP="002C5C10">
      <w:pPr>
        <w:jc w:val="center"/>
        <w:rPr>
          <w:rFonts w:asciiTheme="minorHAnsi" w:hAnsiTheme="minorHAnsi" w:cs="Arial"/>
          <w:b/>
          <w:sz w:val="36"/>
          <w:szCs w:val="36"/>
          <w:u w:val="single"/>
        </w:rPr>
      </w:pPr>
      <w:r>
        <w:rPr>
          <w:rFonts w:asciiTheme="minorHAnsi" w:hAnsiTheme="minorHAnsi" w:cs="Arial"/>
          <w:b/>
          <w:sz w:val="36"/>
          <w:szCs w:val="36"/>
          <w:u w:val="single"/>
        </w:rPr>
        <w:t>OBJECTIFS : THEME 3</w:t>
      </w:r>
    </w:p>
    <w:p w:rsidR="002C5C10" w:rsidRPr="00CC0FD3" w:rsidRDefault="002C5C10" w:rsidP="002C5C10">
      <w:pPr>
        <w:jc w:val="center"/>
        <w:rPr>
          <w:rFonts w:asciiTheme="minorHAnsi" w:hAnsiTheme="minorHAnsi" w:cs="Arial"/>
          <w:sz w:val="28"/>
          <w:szCs w:val="28"/>
        </w:rPr>
      </w:pPr>
      <w:r w:rsidRPr="00CC0FD3">
        <w:rPr>
          <w:rFonts w:asciiTheme="minorHAnsi" w:hAnsiTheme="minorHAnsi" w:cs="Arial"/>
          <w:noProof/>
          <w:sz w:val="28"/>
          <w:szCs w:val="28"/>
        </w:rPr>
        <w:drawing>
          <wp:inline distT="0" distB="0" distL="0" distR="0" wp14:anchorId="0F4BB9A2" wp14:editId="671D365E">
            <wp:extent cx="1266825" cy="1266825"/>
            <wp:effectExtent l="19050" t="0" r="9525" b="0"/>
            <wp:docPr id="476" name="Image 1" descr="Description : ecole-chimie-00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ecole-chimie-0000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C10" w:rsidRDefault="002C5C10" w:rsidP="002C5C10">
      <w:pPr>
        <w:rPr>
          <w:rFonts w:asciiTheme="minorHAnsi" w:hAnsiTheme="minorHAnsi" w:cs="Arial"/>
          <w:u w:val="single"/>
        </w:rPr>
      </w:pPr>
      <w:r w:rsidRPr="00CC0FD3">
        <w:rPr>
          <w:rFonts w:asciiTheme="minorHAnsi" w:hAnsiTheme="minorHAnsi" w:cs="Arial"/>
          <w:u w:val="single"/>
        </w:rPr>
        <w:t>SAVOIR-FAIRE</w:t>
      </w:r>
    </w:p>
    <w:p w:rsidR="002C5C10" w:rsidRPr="00CC0FD3" w:rsidRDefault="002C5C10" w:rsidP="002C5C10">
      <w:pPr>
        <w:rPr>
          <w:rFonts w:asciiTheme="minorHAnsi" w:hAnsiTheme="minorHAnsi" w:cs="Arial"/>
          <w:u w:val="single"/>
        </w:rPr>
      </w:pPr>
    </w:p>
    <w:p w:rsidR="002C5C10" w:rsidRPr="00CC0FD3" w:rsidRDefault="002C5C10" w:rsidP="002C5C10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CC0FD3">
        <w:rPr>
          <w:rFonts w:asciiTheme="minorHAnsi" w:hAnsiTheme="minorHAnsi" w:cs="Arial"/>
          <w:sz w:val="24"/>
          <w:szCs w:val="24"/>
        </w:rPr>
        <w:t>Formuler des questions à partir de l’observation.</w:t>
      </w:r>
    </w:p>
    <w:p w:rsidR="002C5C10" w:rsidRPr="00CC0FD3" w:rsidRDefault="002C5C10" w:rsidP="002C5C10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CC0FD3">
        <w:rPr>
          <w:rFonts w:asciiTheme="minorHAnsi" w:hAnsiTheme="minorHAnsi" w:cs="Arial"/>
          <w:sz w:val="24"/>
          <w:szCs w:val="24"/>
        </w:rPr>
        <w:t>Rechercher et identifier des indices.</w:t>
      </w:r>
    </w:p>
    <w:p w:rsidR="002C5C10" w:rsidRPr="00CC0FD3" w:rsidRDefault="002C5C10" w:rsidP="002C5C10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CC0FD3">
        <w:rPr>
          <w:rFonts w:asciiTheme="minorHAnsi" w:hAnsiTheme="minorHAnsi" w:cs="Arial"/>
          <w:sz w:val="24"/>
          <w:szCs w:val="24"/>
        </w:rPr>
        <w:t>Agencer les indices en vue de formuler une piste de recherche.</w:t>
      </w:r>
    </w:p>
    <w:p w:rsidR="002C5C10" w:rsidRPr="00CC0FD3" w:rsidRDefault="002C5C10" w:rsidP="002C5C10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CC0FD3">
        <w:rPr>
          <w:rFonts w:asciiTheme="minorHAnsi" w:hAnsiTheme="minorHAnsi" w:cs="Arial"/>
          <w:sz w:val="24"/>
          <w:szCs w:val="24"/>
        </w:rPr>
        <w:t>Différencier des faits établis de réactions affectives et de jugements de valeur.</w:t>
      </w:r>
    </w:p>
    <w:p w:rsidR="002C5C10" w:rsidRPr="00CC0FD3" w:rsidRDefault="002C5C10" w:rsidP="002C5C10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CC0FD3">
        <w:rPr>
          <w:rFonts w:asciiTheme="minorHAnsi" w:hAnsiTheme="minorHAnsi" w:cs="Arial"/>
          <w:sz w:val="24"/>
          <w:szCs w:val="24"/>
        </w:rPr>
        <w:t>Concevoir et adopter une procédure expérimentale.</w:t>
      </w:r>
    </w:p>
    <w:p w:rsidR="002C5C10" w:rsidRPr="00CC0FD3" w:rsidRDefault="002C5C10" w:rsidP="002C5C10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CC0FD3">
        <w:rPr>
          <w:rFonts w:asciiTheme="minorHAnsi" w:hAnsiTheme="minorHAnsi" w:cs="Arial"/>
          <w:sz w:val="24"/>
          <w:szCs w:val="24"/>
        </w:rPr>
        <w:t>Recueillir des informations par des observations.</w:t>
      </w:r>
    </w:p>
    <w:p w:rsidR="002C5C10" w:rsidRPr="00CC0FD3" w:rsidRDefault="002C5C10" w:rsidP="002C5C10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CC0FD3">
        <w:rPr>
          <w:rFonts w:asciiTheme="minorHAnsi" w:hAnsiTheme="minorHAnsi" w:cs="Arial"/>
          <w:sz w:val="24"/>
          <w:szCs w:val="24"/>
        </w:rPr>
        <w:t>Identifier et estimer la grandeur à mesurer et l’associer à un instrument de mesure adéquat.</w:t>
      </w:r>
    </w:p>
    <w:p w:rsidR="002C5C10" w:rsidRPr="00CC0FD3" w:rsidRDefault="002C5C10" w:rsidP="002C5C10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CC0FD3">
        <w:rPr>
          <w:rFonts w:asciiTheme="minorHAnsi" w:hAnsiTheme="minorHAnsi" w:cs="Arial"/>
          <w:sz w:val="24"/>
          <w:szCs w:val="24"/>
        </w:rPr>
        <w:t>Exprimer le résultat d’une mesure.</w:t>
      </w:r>
    </w:p>
    <w:p w:rsidR="002C5C10" w:rsidRPr="00CC0FD3" w:rsidRDefault="002C5C10" w:rsidP="002C5C10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CC0FD3">
        <w:rPr>
          <w:rFonts w:asciiTheme="minorHAnsi" w:hAnsiTheme="minorHAnsi" w:cs="Arial"/>
          <w:sz w:val="24"/>
          <w:szCs w:val="24"/>
        </w:rPr>
        <w:t>Repérer et noter une information issue d’un croquis, d’un schéma, d’une photo….</w:t>
      </w:r>
    </w:p>
    <w:p w:rsidR="002C5C10" w:rsidRPr="00CC0FD3" w:rsidRDefault="002C5C10" w:rsidP="002C5C10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CC0FD3">
        <w:rPr>
          <w:rFonts w:asciiTheme="minorHAnsi" w:hAnsiTheme="minorHAnsi" w:cs="Arial"/>
          <w:sz w:val="24"/>
          <w:szCs w:val="24"/>
        </w:rPr>
        <w:t>Repérer et noter une information issue d’un écrit scientifique.</w:t>
      </w:r>
    </w:p>
    <w:p w:rsidR="002C5C10" w:rsidRPr="00CC0FD3" w:rsidRDefault="002C5C10" w:rsidP="002C5C10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CC0FD3">
        <w:rPr>
          <w:rFonts w:asciiTheme="minorHAnsi" w:hAnsiTheme="minorHAnsi" w:cs="Arial"/>
          <w:sz w:val="24"/>
          <w:szCs w:val="24"/>
        </w:rPr>
        <w:t>Comparer, trier, classer (fiche de la boîte à outils dans le thème 1).</w:t>
      </w:r>
    </w:p>
    <w:p w:rsidR="002C5C10" w:rsidRPr="00CC0FD3" w:rsidRDefault="002C5C10" w:rsidP="002C5C1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CC0FD3">
        <w:rPr>
          <w:rFonts w:asciiTheme="minorHAnsi" w:hAnsiTheme="minorHAnsi" w:cs="Arial"/>
        </w:rPr>
        <w:t>Modéliser différents corps.</w:t>
      </w:r>
    </w:p>
    <w:p w:rsidR="002C5C10" w:rsidRPr="00CC0FD3" w:rsidRDefault="002C5C10" w:rsidP="002C5C1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CC0FD3">
        <w:rPr>
          <w:rFonts w:asciiTheme="minorHAnsi" w:hAnsiTheme="minorHAnsi" w:cs="Arial"/>
        </w:rPr>
        <w:t>Représenter la surface libre d’un liquide dans différents récipients et positions.</w:t>
      </w:r>
    </w:p>
    <w:p w:rsidR="002C5C10" w:rsidRPr="00CC0FD3" w:rsidRDefault="002C5C10" w:rsidP="002C5C1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CC0FD3">
        <w:rPr>
          <w:rFonts w:asciiTheme="minorHAnsi" w:hAnsiTheme="minorHAnsi" w:cs="Arial"/>
        </w:rPr>
        <w:t>Exercices récapitulatifs sur l’ensemble du thème 4.</w:t>
      </w:r>
    </w:p>
    <w:p w:rsidR="002C5C10" w:rsidRPr="00CC0FD3" w:rsidRDefault="002C5C10" w:rsidP="002C5C10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CC0FD3">
        <w:rPr>
          <w:rFonts w:asciiTheme="minorHAnsi" w:hAnsiTheme="minorHAnsi" w:cs="Arial"/>
          <w:sz w:val="24"/>
          <w:szCs w:val="24"/>
        </w:rPr>
        <w:t>Valider les résultats d’une recherche.</w:t>
      </w:r>
    </w:p>
    <w:p w:rsidR="002C5C10" w:rsidRPr="00CC0FD3" w:rsidRDefault="002C5C10" w:rsidP="002C5C10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CC0FD3">
        <w:rPr>
          <w:rFonts w:asciiTheme="minorHAnsi" w:hAnsiTheme="minorHAnsi" w:cs="Arial"/>
          <w:sz w:val="24"/>
          <w:szCs w:val="24"/>
        </w:rPr>
        <w:t>Elaborer un concept, une loi….</w:t>
      </w:r>
    </w:p>
    <w:p w:rsidR="002C5C10" w:rsidRPr="00CC0FD3" w:rsidRDefault="002C5C10" w:rsidP="002C5C10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CC0FD3">
        <w:rPr>
          <w:rFonts w:asciiTheme="minorHAnsi" w:hAnsiTheme="minorHAnsi" w:cs="Arial"/>
        </w:rPr>
        <w:t>Réinvestir les connaissances acquises dans d’autres situations = exercices de compétence.</w:t>
      </w:r>
    </w:p>
    <w:p w:rsidR="002C5C10" w:rsidRDefault="002C5C10" w:rsidP="002C5C10">
      <w:pPr>
        <w:rPr>
          <w:rFonts w:asciiTheme="minorHAnsi" w:hAnsiTheme="minorHAnsi" w:cs="Arial"/>
        </w:rPr>
      </w:pPr>
    </w:p>
    <w:p w:rsidR="002C5C10" w:rsidRPr="00CC0FD3" w:rsidRDefault="002C5C10" w:rsidP="002C5C10">
      <w:pPr>
        <w:rPr>
          <w:rFonts w:asciiTheme="minorHAnsi" w:hAnsiTheme="minorHAnsi" w:cs="Arial"/>
        </w:rPr>
      </w:pPr>
    </w:p>
    <w:p w:rsidR="002C5C10" w:rsidRDefault="002C5C10" w:rsidP="002C5C10">
      <w:pPr>
        <w:rPr>
          <w:rFonts w:asciiTheme="minorHAnsi" w:hAnsiTheme="minorHAnsi" w:cs="Arial"/>
          <w:u w:val="single"/>
        </w:rPr>
      </w:pPr>
      <w:r w:rsidRPr="00CC0FD3">
        <w:rPr>
          <w:rFonts w:asciiTheme="minorHAnsi" w:hAnsiTheme="minorHAnsi" w:cs="Arial"/>
          <w:u w:val="single"/>
        </w:rPr>
        <w:t>SAVOIRS</w:t>
      </w:r>
    </w:p>
    <w:p w:rsidR="002C5C10" w:rsidRPr="00CC0FD3" w:rsidRDefault="002C5C10" w:rsidP="002C5C10">
      <w:pPr>
        <w:rPr>
          <w:rFonts w:asciiTheme="minorHAnsi" w:hAnsiTheme="minorHAnsi" w:cs="Arial"/>
          <w:u w:val="single"/>
        </w:rPr>
      </w:pPr>
    </w:p>
    <w:p w:rsidR="002C5C10" w:rsidRPr="00CC0FD3" w:rsidRDefault="002C5C10" w:rsidP="002C5C1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CC0FD3">
        <w:rPr>
          <w:rFonts w:asciiTheme="minorHAnsi" w:hAnsiTheme="minorHAnsi" w:cs="Arial"/>
        </w:rPr>
        <w:t>Le modèle (pas la réalité, évolutif, commun à tous, ensemble de billes).</w:t>
      </w:r>
    </w:p>
    <w:p w:rsidR="002C5C10" w:rsidRPr="00CC0FD3" w:rsidRDefault="002C5C10" w:rsidP="002C5C1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CC0FD3">
        <w:rPr>
          <w:rFonts w:asciiTheme="minorHAnsi" w:hAnsiTheme="minorHAnsi" w:cs="Arial"/>
        </w:rPr>
        <w:t>Les molécules.</w:t>
      </w:r>
    </w:p>
    <w:p w:rsidR="002C5C10" w:rsidRPr="00CC0FD3" w:rsidRDefault="002C5C10" w:rsidP="002C5C1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CC0FD3">
        <w:rPr>
          <w:rFonts w:asciiTheme="minorHAnsi" w:hAnsiTheme="minorHAnsi" w:cs="Arial"/>
        </w:rPr>
        <w:t>Les espaces intermoléculaires.</w:t>
      </w:r>
    </w:p>
    <w:p w:rsidR="002C5C10" w:rsidRPr="00CC0FD3" w:rsidRDefault="002C5C10" w:rsidP="002C5C1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CC0FD3">
        <w:rPr>
          <w:rFonts w:asciiTheme="minorHAnsi" w:hAnsiTheme="minorHAnsi" w:cs="Arial"/>
        </w:rPr>
        <w:t>Différence entre un corps pur et un mélange.</w:t>
      </w:r>
    </w:p>
    <w:p w:rsidR="002C5C10" w:rsidRPr="00CC0FD3" w:rsidRDefault="002C5C10" w:rsidP="002C5C1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CC0FD3">
        <w:rPr>
          <w:rFonts w:asciiTheme="minorHAnsi" w:hAnsiTheme="minorHAnsi" w:cs="Arial"/>
        </w:rPr>
        <w:t>Rappel sur les 3 états de la matière (solide, liquide et gazeux).</w:t>
      </w:r>
    </w:p>
    <w:p w:rsidR="002C5C10" w:rsidRPr="00CC0FD3" w:rsidRDefault="002C5C10" w:rsidP="002C5C1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CC0FD3">
        <w:rPr>
          <w:rFonts w:asciiTheme="minorHAnsi" w:hAnsiTheme="minorHAnsi" w:cs="Arial"/>
        </w:rPr>
        <w:t xml:space="preserve">Comportement des molécules dans les 3 états de la matière </w:t>
      </w:r>
      <w:r w:rsidRPr="00CC0FD3">
        <w:rPr>
          <w:rFonts w:asciiTheme="minorHAnsi" w:hAnsiTheme="minorHAnsi" w:cs="Arial"/>
        </w:rPr>
        <w:sym w:font="Wingdings" w:char="F0E0"/>
      </w:r>
      <w:r w:rsidRPr="00CC0FD3">
        <w:rPr>
          <w:rFonts w:asciiTheme="minorHAnsi" w:hAnsiTheme="minorHAnsi" w:cs="Arial"/>
        </w:rPr>
        <w:t xml:space="preserve"> l’agitation moléculaire.</w:t>
      </w:r>
    </w:p>
    <w:p w:rsidR="002C5C10" w:rsidRPr="00CC0FD3" w:rsidRDefault="002C5C10" w:rsidP="002C5C1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CC0FD3">
        <w:rPr>
          <w:rFonts w:asciiTheme="minorHAnsi" w:hAnsiTheme="minorHAnsi" w:cs="Arial"/>
        </w:rPr>
        <w:t>Définition et caractéristique de la surface libre d’un liquide.</w:t>
      </w:r>
    </w:p>
    <w:p w:rsidR="002C5C10" w:rsidRPr="00CC0FD3" w:rsidRDefault="002C5C10" w:rsidP="002C5C1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CC0FD3">
        <w:rPr>
          <w:rFonts w:asciiTheme="minorHAnsi" w:hAnsiTheme="minorHAnsi" w:cs="Arial"/>
        </w:rPr>
        <w:t xml:space="preserve">Déplacement des molécules dans un liquide et dans un gaz </w:t>
      </w:r>
      <w:r w:rsidRPr="00CC0FD3">
        <w:rPr>
          <w:rFonts w:asciiTheme="minorHAnsi" w:hAnsiTheme="minorHAnsi" w:cs="Arial"/>
        </w:rPr>
        <w:sym w:font="Wingdings" w:char="F0E0"/>
      </w:r>
      <w:r w:rsidRPr="00CC0FD3">
        <w:rPr>
          <w:rFonts w:asciiTheme="minorHAnsi" w:hAnsiTheme="minorHAnsi" w:cs="Arial"/>
        </w:rPr>
        <w:t xml:space="preserve"> le principe de diffusion.</w:t>
      </w:r>
    </w:p>
    <w:p w:rsidR="002C5C10" w:rsidRDefault="002C5C10" w:rsidP="002C5C1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CC0FD3">
        <w:rPr>
          <w:rFonts w:asciiTheme="minorHAnsi" w:hAnsiTheme="minorHAnsi" w:cs="Arial"/>
        </w:rPr>
        <w:t xml:space="preserve">Disposition des molécules dans les 3 états de la matière </w:t>
      </w:r>
      <w:r w:rsidRPr="00CC0FD3">
        <w:rPr>
          <w:rFonts w:asciiTheme="minorHAnsi" w:hAnsiTheme="minorHAnsi" w:cs="Arial"/>
        </w:rPr>
        <w:sym w:font="Wingdings" w:char="F0E0"/>
      </w:r>
      <w:r w:rsidRPr="00CC0FD3">
        <w:rPr>
          <w:rFonts w:asciiTheme="minorHAnsi" w:hAnsiTheme="minorHAnsi" w:cs="Arial"/>
        </w:rPr>
        <w:t xml:space="preserve"> la compressibilité des cor</w:t>
      </w:r>
      <w:r>
        <w:rPr>
          <w:rFonts w:asciiTheme="minorHAnsi" w:hAnsiTheme="minorHAnsi" w:cs="Arial"/>
        </w:rPr>
        <w:t>ps</w:t>
      </w:r>
    </w:p>
    <w:p w:rsidR="002C432E" w:rsidRDefault="002C432E">
      <w:bookmarkStart w:id="0" w:name="_GoBack"/>
      <w:bookmarkEnd w:id="0"/>
    </w:p>
    <w:sectPr w:rsidR="002C432E" w:rsidSect="002C43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3C5"/>
    <w:multiLevelType w:val="hybridMultilevel"/>
    <w:tmpl w:val="EB12958A"/>
    <w:lvl w:ilvl="0" w:tplc="4F84F3B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861524"/>
    <w:multiLevelType w:val="hybridMultilevel"/>
    <w:tmpl w:val="1F289EF4"/>
    <w:lvl w:ilvl="0" w:tplc="84F058DA"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10"/>
    <w:rsid w:val="002C432E"/>
    <w:rsid w:val="002C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730D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10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5C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5C1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C10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10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5C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5C1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C1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1353</Characters>
  <Application>Microsoft Macintosh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Fusaro</dc:creator>
  <cp:keywords/>
  <dc:description/>
  <cp:lastModifiedBy>Christiane Fusaro</cp:lastModifiedBy>
  <cp:revision>1</cp:revision>
  <dcterms:created xsi:type="dcterms:W3CDTF">2016-02-08T11:20:00Z</dcterms:created>
  <dcterms:modified xsi:type="dcterms:W3CDTF">2016-02-08T11:21:00Z</dcterms:modified>
</cp:coreProperties>
</file>